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5FF" w:rsidRPr="00146F2E" w:rsidRDefault="00B005FF" w:rsidP="00B005FF">
      <w:pPr>
        <w:spacing w:after="0" w:line="360" w:lineRule="auto"/>
        <w:ind w:firstLine="709"/>
        <w:jc w:val="center"/>
        <w:rPr>
          <w:rFonts w:ascii="Times New Roman" w:eastAsia="@Arial Unicode MS" w:hAnsi="Times New Roman" w:cs="Times New Roman"/>
          <w:b/>
          <w:sz w:val="24"/>
          <w:szCs w:val="24"/>
        </w:rPr>
      </w:pPr>
      <w:bookmarkStart w:id="0" w:name="_GoBack"/>
      <w:bookmarkEnd w:id="0"/>
      <w:r w:rsidRPr="00146F2E">
        <w:rPr>
          <w:rFonts w:ascii="Times New Roman" w:hAnsi="Times New Roman" w:cs="Times New Roman"/>
          <w:b/>
          <w:sz w:val="24"/>
          <w:szCs w:val="24"/>
        </w:rPr>
        <w:t>«Программа проведения апробации разработанной научно-технической модели мониторинга деятельности центров сертификации профессиональных квалификаций»</w:t>
      </w:r>
      <w:r w:rsidRPr="00146F2E">
        <w:rPr>
          <w:rFonts w:ascii="Times New Roman" w:eastAsia="@Arial Unicode MS" w:hAnsi="Times New Roman" w:cs="Times New Roman"/>
          <w:b/>
          <w:sz w:val="24"/>
          <w:szCs w:val="24"/>
        </w:rPr>
        <w:t>,</w:t>
      </w:r>
    </w:p>
    <w:p w:rsidR="00B005FF" w:rsidRPr="00146F2E" w:rsidRDefault="00B005FF" w:rsidP="00B005FF">
      <w:pPr>
        <w:spacing w:after="200" w:line="360" w:lineRule="auto"/>
        <w:ind w:right="-1"/>
        <w:jc w:val="center"/>
        <w:rPr>
          <w:rFonts w:ascii="Times New Roman" w:eastAsia="@Arial Unicode MS" w:hAnsi="Times New Roman" w:cs="Times New Roman"/>
          <w:b/>
          <w:sz w:val="24"/>
          <w:szCs w:val="24"/>
        </w:rPr>
      </w:pPr>
    </w:p>
    <w:p w:rsidR="00B005FF" w:rsidRPr="00146F2E" w:rsidRDefault="00B005FF" w:rsidP="00B005FF">
      <w:pPr>
        <w:spacing w:after="200" w:line="360" w:lineRule="auto"/>
        <w:ind w:right="-1"/>
        <w:jc w:val="center"/>
        <w:rPr>
          <w:rFonts w:ascii="Times New Roman" w:eastAsia="@Arial Unicode MS" w:hAnsi="Times New Roman" w:cs="Times New Roman"/>
          <w:sz w:val="24"/>
          <w:szCs w:val="24"/>
        </w:rPr>
      </w:pPr>
      <w:r w:rsidRPr="00146F2E">
        <w:rPr>
          <w:rFonts w:ascii="Times New Roman" w:eastAsia="@Arial Unicode MS" w:hAnsi="Times New Roman" w:cs="Times New Roman"/>
          <w:sz w:val="24"/>
          <w:szCs w:val="24"/>
        </w:rPr>
        <w:t>в рамках выполнения Государственного контракта</w:t>
      </w:r>
    </w:p>
    <w:p w:rsidR="00B005FF" w:rsidRPr="00146F2E" w:rsidRDefault="00B005FF" w:rsidP="00B005FF">
      <w:pPr>
        <w:spacing w:after="200"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146F2E">
        <w:rPr>
          <w:rFonts w:ascii="Times New Roman" w:hAnsi="Times New Roman" w:cs="Times New Roman"/>
          <w:sz w:val="24"/>
          <w:szCs w:val="24"/>
        </w:rPr>
        <w:t>от 4 сентября 2014 года № Ф-50-кс-2014  по проекту</w:t>
      </w:r>
    </w:p>
    <w:p w:rsidR="00B005FF" w:rsidRPr="00146F2E" w:rsidRDefault="00B005FF" w:rsidP="00B005FF">
      <w:pPr>
        <w:spacing w:after="200" w:line="360" w:lineRule="auto"/>
        <w:ind w:right="-1"/>
        <w:jc w:val="center"/>
        <w:rPr>
          <w:rFonts w:ascii="Times New Roman" w:eastAsia="@Arial Unicode MS" w:hAnsi="Times New Roman"/>
          <w:sz w:val="24"/>
          <w:szCs w:val="24"/>
        </w:rPr>
      </w:pPr>
      <w:r w:rsidRPr="00146F2E">
        <w:rPr>
          <w:rFonts w:ascii="Times New Roman" w:hAnsi="Times New Roman" w:cs="Times New Roman"/>
          <w:sz w:val="24"/>
          <w:szCs w:val="24"/>
        </w:rPr>
        <w:t xml:space="preserve"> «</w:t>
      </w:r>
      <w:r w:rsidRPr="00146F2E">
        <w:rPr>
          <w:rFonts w:ascii="Times New Roman" w:hAnsi="Times New Roman" w:cs="Times New Roman"/>
          <w:b/>
          <w:bCs/>
          <w:sz w:val="24"/>
          <w:szCs w:val="24"/>
        </w:rPr>
        <w:t>Формирование научно-технической модели мониторинга деятельности центров</w:t>
      </w:r>
      <w:r w:rsidRPr="00146F2E">
        <w:rPr>
          <w:rFonts w:ascii="Times New Roman" w:hAnsi="Times New Roman"/>
          <w:b/>
          <w:bCs/>
          <w:sz w:val="24"/>
          <w:szCs w:val="24"/>
        </w:rPr>
        <w:t xml:space="preserve"> сертификации профессиональных квалификаций</w:t>
      </w:r>
      <w:r w:rsidRPr="00146F2E">
        <w:rPr>
          <w:rFonts w:ascii="Times New Roman" w:hAnsi="Times New Roman"/>
          <w:color w:val="000000"/>
          <w:sz w:val="24"/>
          <w:szCs w:val="24"/>
        </w:rPr>
        <w:t>».</w:t>
      </w:r>
    </w:p>
    <w:p w:rsidR="005B13F8" w:rsidRDefault="005B13F8"/>
    <w:p w:rsidR="00B005FF" w:rsidRPr="00F71044" w:rsidRDefault="00B005FF" w:rsidP="00B005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71044">
        <w:rPr>
          <w:rFonts w:ascii="Times New Roman" w:eastAsia="Times New Roman" w:hAnsi="Times New Roman" w:cs="Times New Roman"/>
          <w:sz w:val="24"/>
          <w:szCs w:val="20"/>
          <w:lang w:eastAsia="ru-RU"/>
        </w:rPr>
        <w:t>С учетом Стратегии развития системы подготовки рабочих кадров и формирования прикладных квалификаций в Российской Федерации на период до 2020 года, одобренной коллегией Минобрнауки России протоколом от 18 июля 2013 г. № пк -5вн, предусмотрено развитие механизмов оценки качества образования, основанной на принципах открытости, объективности, прозрачности и общественно-профессионального участия, в том числе должны быть разработаны и внедрены современные инструменты оценки качества услуг профессиональных образовательных организаций и программ профессионального образования.</w:t>
      </w:r>
    </w:p>
    <w:p w:rsidR="00B005FF" w:rsidRDefault="00B005FF" w:rsidP="00B005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71044">
        <w:rPr>
          <w:rFonts w:ascii="Times New Roman" w:eastAsia="Times New Roman" w:hAnsi="Times New Roman" w:cs="Times New Roman"/>
          <w:sz w:val="24"/>
          <w:szCs w:val="20"/>
          <w:lang w:eastAsia="ru-RU"/>
        </w:rPr>
        <w:t>Эффективное функционирование центров сертификации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профессиональных квалификаций, находится в прямой зависимости от </w:t>
      </w:r>
      <w:r w:rsidRPr="00F7104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мониторинга их деятельности, направленного, прежде всего, на повышение качества и объективности выполняемых центрами функций. </w:t>
      </w:r>
    </w:p>
    <w:p w:rsidR="00B005FF" w:rsidRDefault="00B005FF" w:rsidP="00B005FF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проведения апробации</w:t>
      </w:r>
    </w:p>
    <w:p w:rsidR="00B005FF" w:rsidRDefault="00B005FF" w:rsidP="00B005FF">
      <w:pPr>
        <w:snapToGri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5FF" w:rsidRPr="00F71044" w:rsidRDefault="00B005FF" w:rsidP="00B005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1" w:name="_Toc370369070"/>
      <w:bookmarkStart w:id="2" w:name="_Toc374567249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Ц</w:t>
      </w:r>
      <w:r w:rsidRPr="00F7104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ель апробации</w:t>
      </w:r>
      <w:r w:rsidRPr="00F7104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оценить возможность реализации научно-технической модели мониторинга центров сертификации профессиональных квалификаций для ее использования в услови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ях заложенных Федеральной целевой</w:t>
      </w:r>
      <w:r w:rsidRPr="00F7104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ой</w:t>
      </w:r>
      <w:r w:rsidRPr="00F7104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развития образования на 2011-2015 годы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учетом</w:t>
      </w:r>
      <w:r w:rsidRPr="00F7104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заделов и тенденций. </w:t>
      </w:r>
    </w:p>
    <w:p w:rsidR="00B005FF" w:rsidRPr="00D85C85" w:rsidRDefault="00B005FF" w:rsidP="00B005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85C8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Задачи апробации:</w:t>
      </w:r>
    </w:p>
    <w:p w:rsidR="00B005FF" w:rsidRPr="00F71044" w:rsidRDefault="00B005FF" w:rsidP="00B005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1. Оценка возможности </w:t>
      </w:r>
      <w:r w:rsidRPr="00F7104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повышение качества и объективности выполняемых центрами сертификации профессиональных квалификаций функций, эффективности работы в рамках всей системы подготовки рабочих кадров и формирования прикладных квалификаций в Российской Федерации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7104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(Стратегия развития системы подготовки рабочих кадров и формирования прикладных квалификаций в Российской Федерации на период до </w:t>
      </w:r>
      <w:r w:rsidRPr="00F71044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2020 года, одобрена коллегией Минобрнауки России протоколом от 18 июля 2013 г. № пк -5вн)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помощью мониторинга. </w:t>
      </w:r>
    </w:p>
    <w:p w:rsidR="00B005FF" w:rsidRPr="00F71044" w:rsidRDefault="00B005FF" w:rsidP="00B005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 Оценка </w:t>
      </w:r>
      <w:r w:rsidRPr="00F71044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разработ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анных</w:t>
      </w:r>
      <w:r w:rsidRPr="00F7104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механизмов (нормативно-инструктивных, методических, информационных) мониторинга центров сертификации профессиональных квалификаций.</w:t>
      </w:r>
    </w:p>
    <w:p w:rsidR="00B005FF" w:rsidRPr="00F71044" w:rsidRDefault="00B005FF" w:rsidP="00B005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 Оценка разработанных </w:t>
      </w:r>
      <w:r w:rsidRPr="00F71044">
        <w:rPr>
          <w:rFonts w:ascii="Times New Roman" w:eastAsia="Times New Roman" w:hAnsi="Times New Roman" w:cs="Times New Roman"/>
          <w:sz w:val="24"/>
          <w:szCs w:val="20"/>
          <w:lang w:eastAsia="ru-RU"/>
        </w:rPr>
        <w:t>показателей и инструментария мониторинга</w:t>
      </w:r>
    </w:p>
    <w:p w:rsidR="00B005FF" w:rsidRPr="00F71044" w:rsidRDefault="00B005FF" w:rsidP="00B005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4. Оценка </w:t>
      </w:r>
      <w:r w:rsidRPr="00F7104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механизма обратной связи для оценки деятельности ЦСК </w:t>
      </w:r>
    </w:p>
    <w:p w:rsidR="00B005FF" w:rsidRPr="00F71044" w:rsidRDefault="00B005FF" w:rsidP="00B005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 Оценка и выход </w:t>
      </w:r>
      <w:r w:rsidRPr="00F71044">
        <w:rPr>
          <w:rFonts w:ascii="Times New Roman" w:eastAsia="Times New Roman" w:hAnsi="Times New Roman" w:cs="Times New Roman"/>
          <w:sz w:val="24"/>
          <w:szCs w:val="20"/>
          <w:lang w:eastAsia="ru-RU"/>
        </w:rPr>
        <w:t>эффективных практик деятельности, взаимодействия ЦСК друг с другом и средой</w:t>
      </w:r>
    </w:p>
    <w:p w:rsidR="00B005FF" w:rsidRDefault="00B005FF" w:rsidP="00B005FF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005FF" w:rsidRDefault="00B005FF" w:rsidP="00B005FF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Сроки проведения апробации – 1-30 апреля 2015 года.</w:t>
      </w:r>
    </w:p>
    <w:p w:rsidR="00B005FF" w:rsidRDefault="00B005FF" w:rsidP="00B005FF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005FF" w:rsidRDefault="00B005FF" w:rsidP="00B005FF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Этапы апробации: </w:t>
      </w:r>
    </w:p>
    <w:p w:rsidR="00B005FF" w:rsidRPr="00F67975" w:rsidRDefault="00B005FF" w:rsidP="00B005FF">
      <w:pPr>
        <w:pStyle w:val="a4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7975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Подготовка материалов для проведения апробации в виде блока документов и оценочных средств (анкеты)</w:t>
      </w:r>
    </w:p>
    <w:p w:rsidR="00B005FF" w:rsidRPr="00F67975" w:rsidRDefault="00B005FF" w:rsidP="00B005FF">
      <w:pPr>
        <w:pStyle w:val="a4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Организация взаимодействия с</w:t>
      </w:r>
      <w:r w:rsidRPr="00F6797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участниками апробации в виде консультаций с использованием дистанционных средств (телефонная линия, электронная почта, форум)</w:t>
      </w:r>
    </w:p>
    <w:p w:rsidR="00B005FF" w:rsidRPr="00F67975" w:rsidRDefault="00B005FF" w:rsidP="00B005FF">
      <w:pPr>
        <w:pStyle w:val="a4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Обеспечение</w:t>
      </w:r>
      <w:r w:rsidRPr="00F6797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оценки подготовленных материалов и заполнения оценочных апробационных форм.</w:t>
      </w:r>
    </w:p>
    <w:p w:rsidR="00B005FF" w:rsidRPr="00F67975" w:rsidRDefault="00B005FF" w:rsidP="00B005FF">
      <w:pPr>
        <w:pStyle w:val="a4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7975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Получение первичных оценочных материалов из регионов</w:t>
      </w:r>
    </w:p>
    <w:p w:rsidR="00B005FF" w:rsidRPr="00F67975" w:rsidRDefault="00B005FF" w:rsidP="00B005FF">
      <w:pPr>
        <w:pStyle w:val="a4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7975">
        <w:rPr>
          <w:rFonts w:ascii="Times New Roman" w:eastAsia="Times New Roman" w:hAnsi="Times New Roman" w:cs="Times New Roman"/>
          <w:sz w:val="24"/>
          <w:szCs w:val="20"/>
          <w:lang w:eastAsia="ru-RU"/>
        </w:rPr>
        <w:t>Обработка первичных данных (количественных и качественных) из регионов от пилотных площадок</w:t>
      </w:r>
    </w:p>
    <w:p w:rsidR="00B005FF" w:rsidRPr="00F67975" w:rsidRDefault="00B005FF" w:rsidP="00B005FF">
      <w:pPr>
        <w:pStyle w:val="a4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7975">
        <w:rPr>
          <w:rFonts w:ascii="Times New Roman" w:eastAsia="Times New Roman" w:hAnsi="Times New Roman" w:cs="Times New Roman"/>
          <w:sz w:val="24"/>
          <w:szCs w:val="20"/>
          <w:lang w:eastAsia="ru-RU"/>
        </w:rPr>
        <w:t>Формирование обобщенных (вторичных) данных по итогам апробации.</w:t>
      </w:r>
    </w:p>
    <w:p w:rsidR="00B005FF" w:rsidRPr="00F67975" w:rsidRDefault="00B005FF" w:rsidP="00B005FF">
      <w:pPr>
        <w:pStyle w:val="a4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7975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Подготовка предложений по итогам апробации и формирование материалов для доработки</w:t>
      </w:r>
    </w:p>
    <w:p w:rsidR="00B005FF" w:rsidRPr="00F67975" w:rsidRDefault="00B005FF" w:rsidP="00B005FF">
      <w:pPr>
        <w:pStyle w:val="a4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7975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Подготовка отчета по итогам апробации.</w:t>
      </w:r>
    </w:p>
    <w:p w:rsidR="00B005FF" w:rsidRDefault="00B005FF" w:rsidP="00B005FF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B005FF" w:rsidSect="00DD12E8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bookmarkEnd w:id="1"/>
    <w:bookmarkEnd w:id="2"/>
    <w:p w:rsidR="00B005FF" w:rsidRDefault="00B005FF" w:rsidP="00B005FF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План-график проведения апробации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разработанной на</w:t>
      </w:r>
      <w:r w:rsidRPr="006D6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учно-технической модели мониторинга деятельности центров сертификации профессиональных квалификаций</w:t>
      </w:r>
    </w:p>
    <w:p w:rsidR="00B005FF" w:rsidRDefault="00B005FF" w:rsidP="00B005FF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827"/>
        <w:gridCol w:w="1843"/>
        <w:gridCol w:w="1417"/>
      </w:tblGrid>
      <w:tr w:rsidR="00B005FF" w:rsidTr="001F44A1">
        <w:tc>
          <w:tcPr>
            <w:tcW w:w="675" w:type="dxa"/>
          </w:tcPr>
          <w:p w:rsidR="00B005FF" w:rsidRPr="00DD12E8" w:rsidRDefault="00B005FF" w:rsidP="001F44A1">
            <w:pPr>
              <w:rPr>
                <w:rFonts w:ascii="Times New Roman" w:hAnsi="Times New Roman" w:cs="Times New Roman"/>
                <w:b/>
              </w:rPr>
            </w:pPr>
            <w:r w:rsidRPr="00DD12E8">
              <w:rPr>
                <w:rFonts w:ascii="Times New Roman" w:hAnsi="Times New Roman" w:cs="Times New Roman"/>
                <w:b/>
              </w:rPr>
              <w:t>№ Этапа</w:t>
            </w:r>
          </w:p>
        </w:tc>
        <w:tc>
          <w:tcPr>
            <w:tcW w:w="1985" w:type="dxa"/>
          </w:tcPr>
          <w:p w:rsidR="00B005FF" w:rsidRPr="00DD12E8" w:rsidRDefault="00B005FF" w:rsidP="001F44A1">
            <w:pPr>
              <w:rPr>
                <w:rFonts w:ascii="Times New Roman" w:hAnsi="Times New Roman" w:cs="Times New Roman"/>
                <w:b/>
              </w:rPr>
            </w:pPr>
            <w:r w:rsidRPr="00DD12E8">
              <w:rPr>
                <w:rFonts w:ascii="Times New Roman" w:hAnsi="Times New Roman" w:cs="Times New Roman"/>
                <w:b/>
              </w:rPr>
              <w:t>Название этапа</w:t>
            </w:r>
          </w:p>
        </w:tc>
        <w:tc>
          <w:tcPr>
            <w:tcW w:w="3827" w:type="dxa"/>
          </w:tcPr>
          <w:p w:rsidR="00B005FF" w:rsidRPr="00DD12E8" w:rsidRDefault="00B005FF" w:rsidP="001F44A1">
            <w:pPr>
              <w:rPr>
                <w:rFonts w:ascii="Times New Roman" w:hAnsi="Times New Roman" w:cs="Times New Roman"/>
                <w:b/>
              </w:rPr>
            </w:pPr>
            <w:r w:rsidRPr="00DD12E8">
              <w:rPr>
                <w:rFonts w:ascii="Times New Roman" w:hAnsi="Times New Roman" w:cs="Times New Roman"/>
                <w:b/>
              </w:rPr>
              <w:t xml:space="preserve">Выполняемые действия </w:t>
            </w:r>
          </w:p>
        </w:tc>
        <w:tc>
          <w:tcPr>
            <w:tcW w:w="1843" w:type="dxa"/>
          </w:tcPr>
          <w:p w:rsidR="00B005FF" w:rsidRPr="00DD12E8" w:rsidRDefault="00B005FF" w:rsidP="001F44A1">
            <w:pPr>
              <w:rPr>
                <w:rFonts w:ascii="Times New Roman" w:hAnsi="Times New Roman" w:cs="Times New Roman"/>
                <w:b/>
              </w:rPr>
            </w:pPr>
            <w:r w:rsidRPr="00DD12E8"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</w:tc>
        <w:tc>
          <w:tcPr>
            <w:tcW w:w="1417" w:type="dxa"/>
          </w:tcPr>
          <w:p w:rsidR="00B005FF" w:rsidRPr="00DD12E8" w:rsidRDefault="00B005FF" w:rsidP="001F44A1">
            <w:pPr>
              <w:rPr>
                <w:rFonts w:ascii="Times New Roman" w:hAnsi="Times New Roman" w:cs="Times New Roman"/>
                <w:b/>
              </w:rPr>
            </w:pPr>
            <w:r w:rsidRPr="00DD12E8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</w:tr>
      <w:tr w:rsidR="00B005FF" w:rsidTr="001F44A1">
        <w:tc>
          <w:tcPr>
            <w:tcW w:w="675" w:type="dxa"/>
            <w:vMerge w:val="restart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  <w:vMerge w:val="restart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согласования</w:t>
            </w:r>
          </w:p>
        </w:tc>
        <w:tc>
          <w:tcPr>
            <w:tcW w:w="3827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3F494A">
              <w:rPr>
                <w:rFonts w:ascii="Times New Roman" w:hAnsi="Times New Roman" w:cs="Times New Roman"/>
                <w:sz w:val="24"/>
                <w:szCs w:val="24"/>
              </w:rPr>
              <w:t>Направление на согласование Заказчику перечня пилотных площадок и программы проведения апробации разработанной научно-технической модели мониторинга деятельности центров сертификации профессиональных квалификаций</w:t>
            </w:r>
          </w:p>
        </w:tc>
        <w:tc>
          <w:tcPr>
            <w:tcW w:w="1843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материалов по апробации </w:t>
            </w:r>
          </w:p>
        </w:tc>
        <w:tc>
          <w:tcPr>
            <w:tcW w:w="1417" w:type="dxa"/>
          </w:tcPr>
          <w:p w:rsidR="00B005FF" w:rsidRPr="003F494A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4A">
              <w:rPr>
                <w:rFonts w:ascii="Times New Roman" w:hAnsi="Times New Roman" w:cs="Times New Roman"/>
                <w:sz w:val="24"/>
                <w:szCs w:val="24"/>
              </w:rPr>
              <w:t>02.03.2015</w:t>
            </w:r>
          </w:p>
        </w:tc>
      </w:tr>
      <w:tr w:rsidR="00B005FF" w:rsidTr="001F44A1">
        <w:tc>
          <w:tcPr>
            <w:tcW w:w="675" w:type="dxa"/>
            <w:vMerge/>
          </w:tcPr>
          <w:p w:rsidR="00B005FF" w:rsidRPr="003F494A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Согласование перечня пилотных площадок и программы</w:t>
            </w:r>
            <w:r w:rsidRPr="00316B3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апробации</w:t>
            </w:r>
            <w:r w:rsidRPr="00316B33">
              <w:t xml:space="preserve"> </w:t>
            </w:r>
            <w:r w:rsidRPr="00316B33">
              <w:rPr>
                <w:rFonts w:ascii="Times New Roman" w:hAnsi="Times New Roman" w:cs="Times New Roman"/>
                <w:sz w:val="24"/>
                <w:szCs w:val="24"/>
              </w:rPr>
              <w:t>научно-технической модели мониторинга деятельности центров сертификации профессиональных квалификаций,</w:t>
            </w:r>
            <w:r w:rsidRPr="00316B33">
              <w:t xml:space="preserve"> </w:t>
            </w:r>
            <w:r w:rsidRPr="00316B33">
              <w:rPr>
                <w:rFonts w:ascii="Times New Roman" w:hAnsi="Times New Roman" w:cs="Times New Roman"/>
                <w:sz w:val="24"/>
                <w:szCs w:val="24"/>
              </w:rPr>
              <w:t>с Государственным заказчиком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Согласованный рабочий документ проекта с контактными данными</w:t>
            </w:r>
          </w:p>
        </w:tc>
        <w:tc>
          <w:tcPr>
            <w:tcW w:w="1417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4A">
              <w:rPr>
                <w:rFonts w:ascii="Times New Roman" w:hAnsi="Times New Roman" w:cs="Times New Roman"/>
                <w:sz w:val="24"/>
                <w:szCs w:val="24"/>
              </w:rPr>
              <w:t>10.03.2015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E3660">
              <w:rPr>
                <w:rFonts w:ascii="Times New Roman" w:hAnsi="Times New Roman" w:cs="Times New Roman"/>
                <w:sz w:val="24"/>
                <w:szCs w:val="24"/>
              </w:rPr>
              <w:t>16.03.2015</w:t>
            </w:r>
          </w:p>
        </w:tc>
      </w:tr>
      <w:tr w:rsidR="00B005FF" w:rsidTr="001F44A1">
        <w:tc>
          <w:tcPr>
            <w:tcW w:w="675" w:type="dxa"/>
            <w:vMerge w:val="restart"/>
          </w:tcPr>
          <w:p w:rsidR="00B005FF" w:rsidRPr="00834E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  <w:vMerge w:val="restart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подготовки материалов</w:t>
            </w:r>
          </w:p>
        </w:tc>
        <w:tc>
          <w:tcPr>
            <w:tcW w:w="3827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Создание информационной страницы,  посвящённой апробации </w:t>
            </w:r>
            <w:r w:rsidRPr="00316B33">
              <w:rPr>
                <w:rFonts w:ascii="Times New Roman" w:hAnsi="Times New Roman" w:cs="Times New Roman"/>
                <w:sz w:val="24"/>
                <w:szCs w:val="24"/>
              </w:rPr>
              <w:t>научно-технической модели мониторинга деятельности центров сертификаци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профессиональных квалификаций.</w:t>
            </w:r>
          </w:p>
        </w:tc>
        <w:tc>
          <w:tcPr>
            <w:tcW w:w="1843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Информацион-ный ресурс Исполнителя с данными по проекту</w:t>
            </w:r>
          </w:p>
        </w:tc>
        <w:tc>
          <w:tcPr>
            <w:tcW w:w="1417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60">
              <w:rPr>
                <w:rFonts w:ascii="Times New Roman" w:hAnsi="Times New Roman" w:cs="Times New Roman"/>
                <w:sz w:val="24"/>
                <w:szCs w:val="24"/>
              </w:rPr>
              <w:t>16.03.2015</w:t>
            </w:r>
          </w:p>
        </w:tc>
      </w:tr>
      <w:tr w:rsidR="00B005FF" w:rsidTr="001F44A1">
        <w:tc>
          <w:tcPr>
            <w:tcW w:w="675" w:type="dxa"/>
            <w:vMerge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Формирование электронных версий оценочных форм и анкет.</w:t>
            </w:r>
          </w:p>
        </w:tc>
        <w:tc>
          <w:tcPr>
            <w:tcW w:w="1843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Онлайн-формы для работы по апробации</w:t>
            </w:r>
          </w:p>
        </w:tc>
        <w:tc>
          <w:tcPr>
            <w:tcW w:w="1417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60">
              <w:rPr>
                <w:rFonts w:ascii="Times New Roman" w:hAnsi="Times New Roman" w:cs="Times New Roman"/>
                <w:sz w:val="24"/>
                <w:szCs w:val="24"/>
              </w:rPr>
              <w:t>16.03.2015</w:t>
            </w:r>
          </w:p>
        </w:tc>
      </w:tr>
      <w:tr w:rsidR="00B005FF" w:rsidTr="001F44A1">
        <w:tc>
          <w:tcPr>
            <w:tcW w:w="675" w:type="dxa"/>
            <w:vMerge w:val="restart"/>
          </w:tcPr>
          <w:p w:rsidR="00B005FF" w:rsidRPr="00834E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vMerge w:val="restart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организации взаимодействия</w:t>
            </w:r>
          </w:p>
        </w:tc>
        <w:tc>
          <w:tcPr>
            <w:tcW w:w="3827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Р</w:t>
            </w:r>
            <w:r w:rsidRPr="00316B33">
              <w:rPr>
                <w:rFonts w:ascii="Times New Roman" w:hAnsi="Times New Roman" w:cs="Times New Roman"/>
                <w:sz w:val="24"/>
                <w:szCs w:val="24"/>
              </w:rPr>
              <w:t xml:space="preserve">ассылка информационных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писем всем участникам апробации с информацией по апробации и ссылками на информационные ресурсы.</w:t>
            </w:r>
          </w:p>
        </w:tc>
        <w:tc>
          <w:tcPr>
            <w:tcW w:w="1843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письма по списку рассылки и адресам (центры</w:t>
            </w:r>
            <w:r w:rsidRPr="0009493E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сертификации профессиональных квалификаций</w:t>
            </w:r>
          </w:p>
        </w:tc>
        <w:tc>
          <w:tcPr>
            <w:tcW w:w="1417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3660">
              <w:rPr>
                <w:rFonts w:ascii="Times New Roman" w:hAnsi="Times New Roman" w:cs="Times New Roman"/>
                <w:sz w:val="24"/>
                <w:szCs w:val="24"/>
              </w:rPr>
              <w:t>.03.2015</w:t>
            </w:r>
          </w:p>
        </w:tc>
      </w:tr>
      <w:tr w:rsidR="00B005FF" w:rsidTr="001F44A1">
        <w:tc>
          <w:tcPr>
            <w:tcW w:w="675" w:type="dxa"/>
            <w:vMerge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Организация </w:t>
            </w:r>
            <w:r w:rsidRPr="00316B33">
              <w:rPr>
                <w:rFonts w:ascii="Times New Roman" w:hAnsi="Times New Roman" w:cs="Times New Roman"/>
                <w:sz w:val="24"/>
                <w:szCs w:val="24"/>
              </w:rPr>
              <w:t>консультативн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ой, методической и информационной</w:t>
            </w:r>
            <w:r w:rsidRPr="00316B33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апробации</w:t>
            </w:r>
            <w:r w:rsidRPr="00316B33">
              <w:t xml:space="preserve"> </w:t>
            </w:r>
            <w:r w:rsidRPr="00316B33">
              <w:rPr>
                <w:rFonts w:ascii="Times New Roman" w:hAnsi="Times New Roman" w:cs="Times New Roman"/>
                <w:sz w:val="24"/>
                <w:szCs w:val="24"/>
              </w:rPr>
              <w:t>научно-технической модели мониторинга деятельности центров сертификаци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профессиональных квалификаций.</w:t>
            </w:r>
          </w:p>
        </w:tc>
        <w:tc>
          <w:tcPr>
            <w:tcW w:w="1843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контактов и лист рассылки материалов.</w:t>
            </w:r>
          </w:p>
        </w:tc>
        <w:tc>
          <w:tcPr>
            <w:tcW w:w="1417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60">
              <w:rPr>
                <w:rFonts w:ascii="Times New Roman" w:hAnsi="Times New Roman" w:cs="Times New Roman"/>
                <w:sz w:val="24"/>
                <w:szCs w:val="24"/>
              </w:rPr>
              <w:t>17.03.2015</w:t>
            </w:r>
          </w:p>
        </w:tc>
      </w:tr>
      <w:tr w:rsidR="00B005FF" w:rsidTr="001F44A1">
        <w:tc>
          <w:tcPr>
            <w:tcW w:w="675" w:type="dxa"/>
            <w:vMerge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Выделение телефонной линии.</w:t>
            </w:r>
          </w:p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Телефонный номер для консультаций. </w:t>
            </w:r>
          </w:p>
        </w:tc>
        <w:tc>
          <w:tcPr>
            <w:tcW w:w="1417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60">
              <w:rPr>
                <w:rFonts w:ascii="Times New Roman" w:hAnsi="Times New Roman" w:cs="Times New Roman"/>
                <w:sz w:val="24"/>
                <w:szCs w:val="24"/>
              </w:rPr>
              <w:t>17.03.2015</w:t>
            </w:r>
          </w:p>
        </w:tc>
      </w:tr>
      <w:tr w:rsidR="00B005FF" w:rsidTr="001F44A1">
        <w:tc>
          <w:tcPr>
            <w:tcW w:w="675" w:type="dxa"/>
            <w:vMerge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 Выделение почтового проектного ящика.</w:t>
            </w:r>
          </w:p>
        </w:tc>
        <w:tc>
          <w:tcPr>
            <w:tcW w:w="1843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Зарегистрированный Исполнителем ящик проектной почты.</w:t>
            </w:r>
          </w:p>
        </w:tc>
        <w:tc>
          <w:tcPr>
            <w:tcW w:w="1417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60">
              <w:rPr>
                <w:rFonts w:ascii="Times New Roman" w:hAnsi="Times New Roman" w:cs="Times New Roman"/>
                <w:sz w:val="24"/>
                <w:szCs w:val="24"/>
              </w:rPr>
              <w:t>17.03.2015</w:t>
            </w:r>
          </w:p>
        </w:tc>
      </w:tr>
      <w:tr w:rsidR="00B005FF" w:rsidTr="001F44A1">
        <w:tc>
          <w:tcPr>
            <w:tcW w:w="675" w:type="dxa"/>
            <w:vMerge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3.5.Создание консультационного форума на странице проекта</w:t>
            </w:r>
          </w:p>
        </w:tc>
        <w:tc>
          <w:tcPr>
            <w:tcW w:w="1843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(оффлайн) форум с зарегистрированными пользователями – участниками апробации. </w:t>
            </w:r>
          </w:p>
        </w:tc>
        <w:tc>
          <w:tcPr>
            <w:tcW w:w="1417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60">
              <w:rPr>
                <w:rFonts w:ascii="Times New Roman" w:hAnsi="Times New Roman" w:cs="Times New Roman"/>
                <w:sz w:val="24"/>
                <w:szCs w:val="24"/>
              </w:rPr>
              <w:t>17.03.2015</w:t>
            </w:r>
          </w:p>
        </w:tc>
      </w:tr>
      <w:tr w:rsidR="00B005FF" w:rsidTr="001F44A1">
        <w:tc>
          <w:tcPr>
            <w:tcW w:w="675" w:type="dxa"/>
            <w:vMerge w:val="restart"/>
          </w:tcPr>
          <w:p w:rsidR="00B005FF" w:rsidRPr="00834E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985" w:type="dxa"/>
            <w:vMerge w:val="restart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Консультационный этап</w:t>
            </w:r>
          </w:p>
        </w:tc>
        <w:tc>
          <w:tcPr>
            <w:tcW w:w="3827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Проведение</w:t>
            </w:r>
            <w:r w:rsidRPr="00316B33">
              <w:rPr>
                <w:rFonts w:ascii="Times New Roman" w:hAnsi="Times New Roman" w:cs="Times New Roman"/>
                <w:sz w:val="24"/>
                <w:szCs w:val="24"/>
              </w:rPr>
              <w:t xml:space="preserve"> телефонных консульта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 с созданием «горячей линии».</w:t>
            </w:r>
          </w:p>
        </w:tc>
        <w:tc>
          <w:tcPr>
            <w:tcW w:w="1843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Разосланные для обмена контакты участников апробации.</w:t>
            </w:r>
          </w:p>
        </w:tc>
        <w:tc>
          <w:tcPr>
            <w:tcW w:w="1417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60">
              <w:rPr>
                <w:rFonts w:ascii="Times New Roman" w:hAnsi="Times New Roman" w:cs="Times New Roman"/>
                <w:sz w:val="24"/>
                <w:szCs w:val="24"/>
              </w:rPr>
              <w:t>30.04.2015</w:t>
            </w:r>
          </w:p>
        </w:tc>
      </w:tr>
      <w:tr w:rsidR="00B005FF" w:rsidTr="001F44A1">
        <w:tc>
          <w:tcPr>
            <w:tcW w:w="675" w:type="dxa"/>
            <w:vMerge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Реализация </w:t>
            </w:r>
            <w:r w:rsidRPr="00316B33">
              <w:rPr>
                <w:rFonts w:ascii="Times New Roman" w:hAnsi="Times New Roman" w:cs="Times New Roman"/>
                <w:sz w:val="24"/>
                <w:szCs w:val="24"/>
              </w:rPr>
              <w:t>консультаций с использованием электронной почты.</w:t>
            </w:r>
          </w:p>
        </w:tc>
        <w:tc>
          <w:tcPr>
            <w:tcW w:w="1843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письма и сообщения. </w:t>
            </w:r>
          </w:p>
        </w:tc>
        <w:tc>
          <w:tcPr>
            <w:tcW w:w="1417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60">
              <w:rPr>
                <w:rFonts w:ascii="Times New Roman" w:hAnsi="Times New Roman" w:cs="Times New Roman"/>
                <w:sz w:val="24"/>
                <w:szCs w:val="24"/>
              </w:rPr>
              <w:t>30.04.2015</w:t>
            </w:r>
          </w:p>
        </w:tc>
      </w:tr>
      <w:tr w:rsidR="00B005FF" w:rsidTr="001F44A1">
        <w:tc>
          <w:tcPr>
            <w:tcW w:w="675" w:type="dxa"/>
            <w:vMerge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Предоставление дополнительной информации по проекту (по запросам).</w:t>
            </w:r>
          </w:p>
        </w:tc>
        <w:tc>
          <w:tcPr>
            <w:tcW w:w="1843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материалы проекта и справочные данные, разосланные Исполнителем в регионы для поддержки апробации </w:t>
            </w:r>
          </w:p>
        </w:tc>
        <w:tc>
          <w:tcPr>
            <w:tcW w:w="1417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60">
              <w:rPr>
                <w:rFonts w:ascii="Times New Roman" w:hAnsi="Times New Roman" w:cs="Times New Roman"/>
                <w:sz w:val="24"/>
                <w:szCs w:val="24"/>
              </w:rPr>
              <w:t>30.04.2015</w:t>
            </w:r>
          </w:p>
        </w:tc>
      </w:tr>
      <w:tr w:rsidR="00B005FF" w:rsidTr="001F44A1">
        <w:tc>
          <w:tcPr>
            <w:tcW w:w="675" w:type="dxa"/>
            <w:vMerge w:val="restart"/>
          </w:tcPr>
          <w:p w:rsidR="00B005FF" w:rsidRPr="00834E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1985" w:type="dxa"/>
            <w:vMerge w:val="restart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работы площадок </w:t>
            </w:r>
          </w:p>
        </w:tc>
        <w:tc>
          <w:tcPr>
            <w:tcW w:w="3827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Анализ и оценка апробируемых материалов.</w:t>
            </w:r>
          </w:p>
        </w:tc>
        <w:tc>
          <w:tcPr>
            <w:tcW w:w="1843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оценки присланных материалов.</w:t>
            </w:r>
          </w:p>
        </w:tc>
        <w:tc>
          <w:tcPr>
            <w:tcW w:w="1417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60">
              <w:rPr>
                <w:rFonts w:ascii="Times New Roman" w:hAnsi="Times New Roman" w:cs="Times New Roman"/>
                <w:sz w:val="24"/>
                <w:szCs w:val="24"/>
              </w:rPr>
              <w:t>30.04.2015</w:t>
            </w:r>
          </w:p>
        </w:tc>
      </w:tr>
      <w:tr w:rsidR="00B005FF" w:rsidTr="001F44A1">
        <w:tc>
          <w:tcPr>
            <w:tcW w:w="675" w:type="dxa"/>
            <w:vMerge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Заполнение оценочных форм и анкет. </w:t>
            </w:r>
          </w:p>
        </w:tc>
        <w:tc>
          <w:tcPr>
            <w:tcW w:w="1843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Заполненные анкеты и оценочные формы.</w:t>
            </w:r>
          </w:p>
        </w:tc>
        <w:tc>
          <w:tcPr>
            <w:tcW w:w="1417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60">
              <w:rPr>
                <w:rFonts w:ascii="Times New Roman" w:hAnsi="Times New Roman" w:cs="Times New Roman"/>
                <w:sz w:val="24"/>
                <w:szCs w:val="24"/>
              </w:rPr>
              <w:t>30.04.2015</w:t>
            </w:r>
          </w:p>
        </w:tc>
      </w:tr>
      <w:tr w:rsidR="00B005FF" w:rsidTr="001F44A1">
        <w:tc>
          <w:tcPr>
            <w:tcW w:w="675" w:type="dxa"/>
            <w:vMerge w:val="restart"/>
          </w:tcPr>
          <w:p w:rsidR="00B005FF" w:rsidRPr="00834E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985" w:type="dxa"/>
            <w:vMerge w:val="restart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сбора и обработки первичной информации </w:t>
            </w:r>
          </w:p>
        </w:tc>
        <w:tc>
          <w:tcPr>
            <w:tcW w:w="3827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 Сбор первичных материалов от пилотных площадок.</w:t>
            </w:r>
          </w:p>
        </w:tc>
        <w:tc>
          <w:tcPr>
            <w:tcW w:w="1843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Массив (линейные распределения) количественных данных из регионов и описание качественных показателей. </w:t>
            </w:r>
          </w:p>
        </w:tc>
        <w:tc>
          <w:tcPr>
            <w:tcW w:w="1417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60">
              <w:rPr>
                <w:rFonts w:ascii="Times New Roman" w:hAnsi="Times New Roman" w:cs="Times New Roman"/>
                <w:sz w:val="24"/>
                <w:szCs w:val="24"/>
              </w:rPr>
              <w:t>30.04.2015</w:t>
            </w:r>
          </w:p>
        </w:tc>
      </w:tr>
      <w:tr w:rsidR="00B005FF" w:rsidTr="001F44A1">
        <w:tc>
          <w:tcPr>
            <w:tcW w:w="675" w:type="dxa"/>
            <w:vMerge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6.2. Обработка первичных материалов </w:t>
            </w:r>
            <w:r w:rsidRPr="00316B33">
              <w:rPr>
                <w:rFonts w:ascii="Times New Roman" w:hAnsi="Times New Roman" w:cs="Times New Roman"/>
                <w:sz w:val="24"/>
                <w:szCs w:val="24"/>
              </w:rPr>
              <w:t>пилотных 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Вторичные (аналитические) данные, обобщенные материалы из регионов. </w:t>
            </w:r>
          </w:p>
        </w:tc>
        <w:tc>
          <w:tcPr>
            <w:tcW w:w="1417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60">
              <w:rPr>
                <w:rFonts w:ascii="Times New Roman" w:hAnsi="Times New Roman" w:cs="Times New Roman"/>
                <w:sz w:val="24"/>
                <w:szCs w:val="24"/>
              </w:rPr>
              <w:t>04.05.2015</w:t>
            </w:r>
          </w:p>
        </w:tc>
      </w:tr>
      <w:tr w:rsidR="00B005FF" w:rsidTr="001F44A1">
        <w:tc>
          <w:tcPr>
            <w:tcW w:w="675" w:type="dxa"/>
            <w:vMerge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6.3. Заполнение </w:t>
            </w:r>
            <w:r w:rsidRPr="00316B33">
              <w:rPr>
                <w:rFonts w:ascii="Times New Roman" w:hAnsi="Times New Roman" w:cs="Times New Roman"/>
                <w:sz w:val="24"/>
                <w:szCs w:val="24"/>
              </w:rPr>
              <w:t>аналитического заключения по итогам проведенной апробации</w:t>
            </w:r>
            <w:r w:rsidRPr="00316B33">
              <w:t xml:space="preserve"> </w:t>
            </w:r>
            <w:r w:rsidRPr="00316B33">
              <w:rPr>
                <w:rFonts w:ascii="Times New Roman" w:hAnsi="Times New Roman" w:cs="Times New Roman"/>
                <w:sz w:val="24"/>
                <w:szCs w:val="24"/>
              </w:rPr>
              <w:t>научно-технической модели мониторинга деятельности центров сертификации профессиональных квалификаций, включающую возможность формирования предложений и замечаний в отношении разработанной 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Заполненное аналитическое </w:t>
            </w:r>
            <w:r w:rsidRPr="00A96F3C">
              <w:rPr>
                <w:rFonts w:ascii="Times New Roman" w:hAnsi="Times New Roman" w:cs="Times New Roman"/>
                <w:sz w:val="24"/>
                <w:szCs w:val="24"/>
              </w:rPr>
              <w:t>заключени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6F3C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проведенной апробации научно-технической модели мониторинга деятельности центров сертификации профессиональных квалификаций</w:t>
            </w:r>
          </w:p>
        </w:tc>
        <w:tc>
          <w:tcPr>
            <w:tcW w:w="1417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60">
              <w:rPr>
                <w:rFonts w:ascii="Times New Roman" w:hAnsi="Times New Roman" w:cs="Times New Roman"/>
                <w:sz w:val="24"/>
                <w:szCs w:val="24"/>
              </w:rPr>
              <w:t>04.05.2015</w:t>
            </w:r>
          </w:p>
        </w:tc>
      </w:tr>
      <w:tr w:rsidR="00B005FF" w:rsidTr="001F44A1">
        <w:tc>
          <w:tcPr>
            <w:tcW w:w="675" w:type="dxa"/>
            <w:vMerge w:val="restart"/>
          </w:tcPr>
          <w:p w:rsidR="00B005FF" w:rsidRPr="00834E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985" w:type="dxa"/>
            <w:vMerge w:val="restart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подготовки и согласования отчетных материалов</w:t>
            </w:r>
          </w:p>
        </w:tc>
        <w:tc>
          <w:tcPr>
            <w:tcW w:w="3827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7.1. Формирование </w:t>
            </w:r>
            <w:r w:rsidRPr="00316B33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16B33">
              <w:rPr>
                <w:rFonts w:ascii="Times New Roman" w:hAnsi="Times New Roman" w:cs="Times New Roman"/>
                <w:sz w:val="24"/>
                <w:szCs w:val="24"/>
              </w:rPr>
              <w:t xml:space="preserve"> по доработке научно-технической модели мониторинга деятельности центров сертификации профессиональных квалификаций.</w:t>
            </w:r>
          </w:p>
        </w:tc>
        <w:tc>
          <w:tcPr>
            <w:tcW w:w="1843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A5621">
              <w:rPr>
                <w:rFonts w:ascii="Times New Roman" w:hAnsi="Times New Roman" w:cs="Times New Roman"/>
                <w:sz w:val="24"/>
                <w:szCs w:val="24"/>
              </w:rPr>
              <w:t>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5621">
              <w:rPr>
                <w:rFonts w:ascii="Times New Roman" w:hAnsi="Times New Roman" w:cs="Times New Roman"/>
                <w:sz w:val="24"/>
                <w:szCs w:val="24"/>
              </w:rPr>
              <w:t xml:space="preserve"> по доработке научно-технической модели мониторинга </w:t>
            </w:r>
            <w:r w:rsidRPr="007A5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центров сертификации профессиональных квалификаций.</w:t>
            </w:r>
          </w:p>
        </w:tc>
        <w:tc>
          <w:tcPr>
            <w:tcW w:w="1417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04.05.2015</w:t>
            </w:r>
          </w:p>
        </w:tc>
      </w:tr>
      <w:tr w:rsidR="00B005FF" w:rsidTr="001F44A1">
        <w:tc>
          <w:tcPr>
            <w:tcW w:w="675" w:type="dxa"/>
            <w:vMerge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7.2. Подготовка </w:t>
            </w:r>
            <w:r w:rsidRPr="00316B33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6B33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апробации</w:t>
            </w:r>
            <w:r w:rsidRPr="00316B33">
              <w:t xml:space="preserve"> </w:t>
            </w:r>
            <w:r w:rsidRPr="00316B33">
              <w:rPr>
                <w:rFonts w:ascii="Times New Roman" w:hAnsi="Times New Roman" w:cs="Times New Roman"/>
                <w:sz w:val="24"/>
                <w:szCs w:val="24"/>
              </w:rPr>
              <w:t>научно-технической модели мониторинга деятельности центров сертификаци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профессиональных квалификаций.</w:t>
            </w:r>
          </w:p>
        </w:tc>
        <w:tc>
          <w:tcPr>
            <w:tcW w:w="1843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621">
              <w:rPr>
                <w:rFonts w:ascii="Times New Roman" w:hAnsi="Times New Roman" w:cs="Times New Roman"/>
                <w:sz w:val="24"/>
                <w:szCs w:val="24"/>
              </w:rPr>
              <w:t>тчет о проведении апробации научно-технической модели мониторинга деятельности центров сертификации профессиональных квалификаций.</w:t>
            </w:r>
          </w:p>
        </w:tc>
        <w:tc>
          <w:tcPr>
            <w:tcW w:w="1417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60">
              <w:rPr>
                <w:rFonts w:ascii="Times New Roman" w:hAnsi="Times New Roman" w:cs="Times New Roman"/>
                <w:sz w:val="24"/>
                <w:szCs w:val="24"/>
              </w:rPr>
              <w:t>07.05.2015</w:t>
            </w:r>
          </w:p>
        </w:tc>
      </w:tr>
      <w:tr w:rsidR="00B005FF" w:rsidTr="001F44A1">
        <w:tc>
          <w:tcPr>
            <w:tcW w:w="675" w:type="dxa"/>
            <w:vMerge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 Предоставление результатов апробации Государственному заказчику</w:t>
            </w:r>
          </w:p>
        </w:tc>
        <w:tc>
          <w:tcPr>
            <w:tcW w:w="1843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Итоговые материалы и сопроводительные письма в адрес Государственного заказчика. </w:t>
            </w:r>
          </w:p>
        </w:tc>
        <w:tc>
          <w:tcPr>
            <w:tcW w:w="1417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60">
              <w:rPr>
                <w:rFonts w:ascii="Times New Roman" w:hAnsi="Times New Roman" w:cs="Times New Roman"/>
                <w:sz w:val="24"/>
                <w:szCs w:val="24"/>
              </w:rPr>
              <w:t>07.05.2015</w:t>
            </w:r>
          </w:p>
        </w:tc>
      </w:tr>
      <w:tr w:rsidR="00B005FF" w:rsidTr="001F44A1">
        <w:tc>
          <w:tcPr>
            <w:tcW w:w="675" w:type="dxa"/>
            <w:vMerge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 Публикация результатов апробации на сайте проекта</w:t>
            </w:r>
          </w:p>
        </w:tc>
        <w:tc>
          <w:tcPr>
            <w:tcW w:w="1843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Опубликован-ные (для участников апробации) материалы на странице проекта, созданной Исполнителем</w:t>
            </w:r>
          </w:p>
        </w:tc>
        <w:tc>
          <w:tcPr>
            <w:tcW w:w="1417" w:type="dxa"/>
          </w:tcPr>
          <w:p w:rsidR="00B005FF" w:rsidRDefault="00B005FF" w:rsidP="001F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5FF" w:rsidRDefault="00B005FF"/>
    <w:sectPr w:rsidR="00B005FF" w:rsidSect="005B1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09C" w:rsidRDefault="0049709C">
      <w:pPr>
        <w:spacing w:after="0" w:line="240" w:lineRule="auto"/>
      </w:pPr>
      <w:r>
        <w:separator/>
      </w:r>
    </w:p>
  </w:endnote>
  <w:endnote w:type="continuationSeparator" w:id="0">
    <w:p w:rsidR="0049709C" w:rsidRDefault="00497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265637"/>
      <w:docPartObj>
        <w:docPartGallery w:val="Page Numbers (Bottom of Page)"/>
        <w:docPartUnique/>
      </w:docPartObj>
    </w:sdtPr>
    <w:sdtEndPr/>
    <w:sdtContent>
      <w:p w:rsidR="009B17D9" w:rsidRDefault="00B005FF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41C">
          <w:rPr>
            <w:noProof/>
          </w:rPr>
          <w:t>1</w:t>
        </w:r>
        <w:r>
          <w:fldChar w:fldCharType="end"/>
        </w:r>
      </w:p>
    </w:sdtContent>
  </w:sdt>
  <w:p w:rsidR="009B17D9" w:rsidRDefault="004970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09C" w:rsidRDefault="0049709C">
      <w:pPr>
        <w:spacing w:after="0" w:line="240" w:lineRule="auto"/>
      </w:pPr>
      <w:r>
        <w:separator/>
      </w:r>
    </w:p>
  </w:footnote>
  <w:footnote w:type="continuationSeparator" w:id="0">
    <w:p w:rsidR="0049709C" w:rsidRDefault="00497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44D5E"/>
    <w:multiLevelType w:val="hybridMultilevel"/>
    <w:tmpl w:val="98568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FF"/>
    <w:rsid w:val="0049709C"/>
    <w:rsid w:val="005B13F8"/>
    <w:rsid w:val="008E6702"/>
    <w:rsid w:val="0090113F"/>
    <w:rsid w:val="00AF241C"/>
    <w:rsid w:val="00B005FF"/>
    <w:rsid w:val="00BC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F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05FF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005FF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B005FF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F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05FF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005FF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B005F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5151</dc:creator>
  <cp:lastModifiedBy>Админ</cp:lastModifiedBy>
  <cp:revision>2</cp:revision>
  <dcterms:created xsi:type="dcterms:W3CDTF">2015-03-23T11:07:00Z</dcterms:created>
  <dcterms:modified xsi:type="dcterms:W3CDTF">2015-03-23T11:07:00Z</dcterms:modified>
</cp:coreProperties>
</file>